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C1EA" w14:textId="253F92A8" w:rsidR="00583F2F" w:rsidRDefault="000568DF" w:rsidP="000568DF">
      <w:pPr>
        <w:rPr>
          <w:rFonts w:ascii="Calibri" w:hAnsi="Calibri"/>
          <w:b/>
          <w:sz w:val="36"/>
          <w:szCs w:val="36"/>
        </w:rPr>
      </w:pPr>
      <w:r>
        <w:rPr>
          <w:noProof/>
        </w:rPr>
        <w:drawing>
          <wp:inline distT="0" distB="0" distL="0" distR="0" wp14:anchorId="6BB08119" wp14:editId="6DF60B39">
            <wp:extent cx="1200150" cy="719743"/>
            <wp:effectExtent l="0" t="0" r="0" b="4445"/>
            <wp:docPr id="211937523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375236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424" cy="73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558">
        <w:rPr>
          <w:rFonts w:ascii="Calibri" w:hAnsi="Calibri"/>
          <w:b/>
          <w:sz w:val="36"/>
          <w:szCs w:val="36"/>
        </w:rPr>
        <w:t xml:space="preserve">        </w:t>
      </w:r>
      <w:r w:rsidR="002C7EC7">
        <w:rPr>
          <w:rFonts w:ascii="Calibri" w:hAnsi="Calibri"/>
          <w:b/>
          <w:sz w:val="36"/>
          <w:szCs w:val="36"/>
        </w:rPr>
        <w:tab/>
      </w:r>
      <w:r w:rsidR="00963558">
        <w:rPr>
          <w:rFonts w:ascii="Calibri" w:hAnsi="Calibri"/>
          <w:b/>
          <w:sz w:val="36"/>
          <w:szCs w:val="36"/>
        </w:rPr>
        <w:t xml:space="preserve">  </w:t>
      </w:r>
    </w:p>
    <w:p w14:paraId="6FD53097" w14:textId="457F71FD" w:rsidR="00583F2F" w:rsidRDefault="00583F2F" w:rsidP="00583F2F">
      <w:pPr>
        <w:ind w:left="2160" w:firstLine="720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Senior Pupil Services Officer</w:t>
      </w:r>
    </w:p>
    <w:p w14:paraId="53BC6570" w14:textId="7B68B613" w:rsidR="00687B4B" w:rsidRPr="00963558" w:rsidRDefault="00583F2F" w:rsidP="00583F2F">
      <w:pPr>
        <w:ind w:left="2160" w:firstLine="720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28"/>
          <w:szCs w:val="28"/>
        </w:rPr>
        <w:t xml:space="preserve">              </w:t>
      </w:r>
      <w:r w:rsidR="00687B4B" w:rsidRPr="007704F9">
        <w:rPr>
          <w:rFonts w:ascii="Calibri" w:hAnsi="Calibri"/>
          <w:b/>
          <w:sz w:val="28"/>
          <w:szCs w:val="28"/>
        </w:rPr>
        <w:t>Job Description</w:t>
      </w:r>
    </w:p>
    <w:p w14:paraId="7D8C5AB7" w14:textId="7E43D508" w:rsidR="00687B4B" w:rsidRDefault="00687B4B" w:rsidP="00583F2F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B509756" w14:textId="77777777" w:rsidR="002C7EC7" w:rsidRDefault="002C7EC7" w:rsidP="00583F2F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8438602" w14:textId="0CE18E59" w:rsidR="00A6617D" w:rsidRDefault="00A6617D" w:rsidP="00DA39B7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  <w:b/>
        </w:rPr>
        <w:t>Key Purpose of the Role</w:t>
      </w:r>
    </w:p>
    <w:p w14:paraId="5178E63F" w14:textId="60D77A0C" w:rsidR="00A6617D" w:rsidRDefault="002F7FA2" w:rsidP="002C7EC7">
      <w:pPr>
        <w:pStyle w:val="NoSpacing"/>
        <w:jc w:val="both"/>
        <w:rPr>
          <w:rFonts w:ascii="Calibri" w:hAnsi="Calibri" w:cs="Tahoma"/>
          <w:lang w:val="en-US"/>
        </w:rPr>
      </w:pPr>
      <w:r>
        <w:rPr>
          <w:rFonts w:ascii="Calibri" w:hAnsi="Calibri" w:cs="Tahoma"/>
          <w:lang w:val="en-US"/>
        </w:rPr>
        <w:t>T</w:t>
      </w:r>
      <w:r w:rsidR="00A6617D">
        <w:rPr>
          <w:rFonts w:ascii="Calibri" w:hAnsi="Calibri" w:cs="Tahoma"/>
          <w:lang w:val="en-US"/>
        </w:rPr>
        <w:t xml:space="preserve">o </w:t>
      </w:r>
      <w:r w:rsidR="00453859">
        <w:rPr>
          <w:rFonts w:ascii="Calibri" w:hAnsi="Calibri" w:cs="Tahoma"/>
          <w:lang w:val="en-US"/>
        </w:rPr>
        <w:t xml:space="preserve">be </w:t>
      </w:r>
      <w:r w:rsidR="0078741D">
        <w:rPr>
          <w:rFonts w:ascii="Calibri" w:hAnsi="Calibri" w:cs="Tahoma"/>
          <w:lang w:val="en-US"/>
        </w:rPr>
        <w:t xml:space="preserve">the </w:t>
      </w:r>
      <w:r w:rsidR="00C229E1">
        <w:rPr>
          <w:rFonts w:ascii="Calibri" w:hAnsi="Calibri" w:cs="Tahoma"/>
          <w:lang w:val="en-US"/>
        </w:rPr>
        <w:t xml:space="preserve">most senior local </w:t>
      </w:r>
      <w:r w:rsidR="00453859">
        <w:rPr>
          <w:rFonts w:ascii="Calibri" w:hAnsi="Calibri" w:cs="Tahoma"/>
          <w:lang w:val="en-US"/>
        </w:rPr>
        <w:t xml:space="preserve">point of contact </w:t>
      </w:r>
      <w:r w:rsidR="0078741D">
        <w:rPr>
          <w:rFonts w:ascii="Calibri" w:hAnsi="Calibri" w:cs="Tahoma"/>
          <w:lang w:val="en-US"/>
        </w:rPr>
        <w:t xml:space="preserve">for all school administration </w:t>
      </w:r>
      <w:r w:rsidR="00453859">
        <w:rPr>
          <w:rFonts w:ascii="Calibri" w:hAnsi="Calibri" w:cs="Tahoma"/>
          <w:lang w:val="en-US"/>
        </w:rPr>
        <w:t xml:space="preserve">for parents, </w:t>
      </w:r>
      <w:r w:rsidR="0078741D">
        <w:rPr>
          <w:rFonts w:ascii="Calibri" w:hAnsi="Calibri" w:cs="Tahoma"/>
          <w:lang w:val="en-US"/>
        </w:rPr>
        <w:t>pupils,</w:t>
      </w:r>
      <w:r w:rsidR="00453859">
        <w:rPr>
          <w:rFonts w:ascii="Calibri" w:hAnsi="Calibri" w:cs="Tahoma"/>
          <w:lang w:val="en-US"/>
        </w:rPr>
        <w:t xml:space="preserve"> and staff.</w:t>
      </w:r>
      <w:r w:rsidR="00264D2D">
        <w:rPr>
          <w:rFonts w:ascii="Calibri" w:hAnsi="Calibri" w:cs="Tahoma"/>
          <w:lang w:val="en-US"/>
        </w:rPr>
        <w:t xml:space="preserve"> This role will </w:t>
      </w:r>
      <w:r w:rsidR="00C229E1">
        <w:rPr>
          <w:rFonts w:ascii="Calibri" w:hAnsi="Calibri" w:cs="Tahoma"/>
          <w:lang w:val="en-US"/>
        </w:rPr>
        <w:t>include the supervision of the Pupil Services Officer</w:t>
      </w:r>
      <w:r w:rsidR="00264D2D">
        <w:rPr>
          <w:rFonts w:ascii="Calibri" w:hAnsi="Calibri" w:cs="Tahoma"/>
          <w:lang w:val="en-US"/>
        </w:rPr>
        <w:t>.</w:t>
      </w:r>
    </w:p>
    <w:p w14:paraId="5FC098B4" w14:textId="7AAF0E86" w:rsidR="007A36EC" w:rsidRDefault="007A36EC" w:rsidP="002C7EC7">
      <w:pPr>
        <w:pStyle w:val="NoSpacing"/>
        <w:jc w:val="both"/>
        <w:rPr>
          <w:rFonts w:ascii="Calibri" w:hAnsi="Calibri" w:cs="Tahoma"/>
          <w:lang w:val="en-US"/>
        </w:rPr>
      </w:pPr>
    </w:p>
    <w:p w14:paraId="28CD226B" w14:textId="7BA61B18" w:rsidR="007A36EC" w:rsidRPr="00480264" w:rsidRDefault="007A36EC" w:rsidP="002C7EC7">
      <w:pPr>
        <w:pStyle w:val="NoSpacing"/>
        <w:jc w:val="both"/>
        <w:rPr>
          <w:rFonts w:ascii="Calibri" w:hAnsi="Calibri"/>
          <w:b/>
        </w:rPr>
      </w:pPr>
      <w:r>
        <w:rPr>
          <w:rFonts w:ascii="Calibri" w:hAnsi="Calibri" w:cs="Tahoma"/>
          <w:lang w:val="en-US"/>
        </w:rPr>
        <w:t>This role is graded a</w:t>
      </w:r>
      <w:r w:rsidR="003C5594">
        <w:rPr>
          <w:rFonts w:ascii="Calibri" w:hAnsi="Calibri" w:cs="Tahoma"/>
          <w:lang w:val="en-US"/>
        </w:rPr>
        <w:t>t</w:t>
      </w:r>
      <w:r>
        <w:rPr>
          <w:rFonts w:ascii="Calibri" w:hAnsi="Calibri" w:cs="Tahoma"/>
          <w:lang w:val="en-US"/>
        </w:rPr>
        <w:t xml:space="preserve"> St Christopher’s Pay Scale grade 3.</w:t>
      </w:r>
    </w:p>
    <w:p w14:paraId="1E2D84A2" w14:textId="77777777" w:rsidR="002C7EC7" w:rsidRDefault="002C7EC7" w:rsidP="002C7EC7">
      <w:pPr>
        <w:pStyle w:val="NoSpacing"/>
        <w:jc w:val="both"/>
        <w:rPr>
          <w:rFonts w:ascii="Calibri" w:hAnsi="Calibri" w:cs="Calibri"/>
          <w:b/>
          <w:lang w:val="en-US"/>
        </w:rPr>
      </w:pPr>
    </w:p>
    <w:p w14:paraId="2287047A" w14:textId="4C98D4EE" w:rsidR="002C7EC7" w:rsidRDefault="002C7EC7" w:rsidP="002C7EC7">
      <w:pPr>
        <w:pStyle w:val="NoSpacing"/>
        <w:jc w:val="both"/>
        <w:rPr>
          <w:rFonts w:ascii="Calibri" w:hAnsi="Calibri" w:cs="Calibri"/>
          <w:b/>
          <w:lang w:val="en-US"/>
        </w:rPr>
      </w:pPr>
      <w:r w:rsidRPr="4DDD901F">
        <w:rPr>
          <w:rFonts w:ascii="Calibri" w:hAnsi="Calibri" w:cs="Calibri"/>
          <w:b/>
          <w:bCs/>
          <w:lang w:val="en-US"/>
        </w:rPr>
        <w:t>Line Management</w:t>
      </w:r>
    </w:p>
    <w:p w14:paraId="457143E4" w14:textId="1EFDA661" w:rsidR="45CC22A9" w:rsidRDefault="00934E19" w:rsidP="4DDD901F">
      <w:pPr>
        <w:pStyle w:val="NoSpacing"/>
        <w:numPr>
          <w:ilvl w:val="0"/>
          <w:numId w:val="7"/>
        </w:numPr>
        <w:jc w:val="both"/>
        <w:rPr>
          <w:rFonts w:eastAsiaTheme="minorEastAsia"/>
        </w:rPr>
      </w:pPr>
      <w:r>
        <w:rPr>
          <w:rFonts w:ascii="Calibri" w:hAnsi="Calibri" w:cs="Calibri"/>
        </w:rPr>
        <w:t>Operations</w:t>
      </w:r>
      <w:r w:rsidR="45CC22A9" w:rsidRPr="4DDD901F">
        <w:rPr>
          <w:rFonts w:ascii="Calibri" w:hAnsi="Calibri" w:cs="Calibri"/>
        </w:rPr>
        <w:t xml:space="preserve"> Lead </w:t>
      </w:r>
    </w:p>
    <w:p w14:paraId="57621739" w14:textId="77777777" w:rsidR="002C7EC7" w:rsidRPr="000C23BE" w:rsidRDefault="002C7EC7" w:rsidP="002C7EC7">
      <w:pPr>
        <w:pStyle w:val="NoSpacing"/>
        <w:numPr>
          <w:ilvl w:val="0"/>
          <w:numId w:val="7"/>
        </w:numPr>
        <w:jc w:val="both"/>
        <w:rPr>
          <w:rFonts w:ascii="Calibri" w:hAnsi="Calibri" w:cs="Calibri"/>
        </w:rPr>
      </w:pPr>
      <w:r w:rsidRPr="4DDD901F">
        <w:rPr>
          <w:rFonts w:ascii="Calibri" w:hAnsi="Calibri" w:cs="Calibri"/>
        </w:rPr>
        <w:t>Day to day: Headteacher</w:t>
      </w:r>
    </w:p>
    <w:p w14:paraId="6921DD5E" w14:textId="77777777" w:rsidR="002C7EC7" w:rsidRPr="00B1631E" w:rsidRDefault="002C7EC7" w:rsidP="002C7EC7">
      <w:pPr>
        <w:pStyle w:val="NoSpacing"/>
        <w:jc w:val="both"/>
        <w:rPr>
          <w:rFonts w:ascii="Calibri" w:hAnsi="Calibri" w:cs="Calibri"/>
          <w:lang w:val="en-US"/>
        </w:rPr>
      </w:pPr>
      <w:r w:rsidRPr="00687B4B">
        <w:rPr>
          <w:rFonts w:ascii="Calibri" w:hAnsi="Calibri" w:cs="Calibri"/>
        </w:rPr>
        <w:t>This post has no line management responsibilities</w:t>
      </w:r>
      <w:r>
        <w:rPr>
          <w:rFonts w:ascii="Calibri" w:hAnsi="Calibri" w:cs="Calibri"/>
        </w:rPr>
        <w:t>.</w:t>
      </w:r>
    </w:p>
    <w:p w14:paraId="53363C0F" w14:textId="77777777" w:rsidR="002C7EC7" w:rsidRDefault="002C7EC7" w:rsidP="002C7EC7">
      <w:pPr>
        <w:pStyle w:val="NoSpacing"/>
        <w:jc w:val="both"/>
        <w:rPr>
          <w:rFonts w:ascii="Calibri" w:hAnsi="Calibri"/>
          <w:b/>
        </w:rPr>
      </w:pPr>
    </w:p>
    <w:p w14:paraId="18BDFDCB" w14:textId="4E04270C" w:rsidR="00A6617D" w:rsidRPr="00480264" w:rsidRDefault="00A6617D" w:rsidP="00DA39B7">
      <w:pPr>
        <w:pStyle w:val="NoSpacing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</w:t>
      </w:r>
      <w:r w:rsidRPr="00480264">
        <w:rPr>
          <w:rFonts w:ascii="Calibri" w:hAnsi="Calibri"/>
          <w:b/>
        </w:rPr>
        <w:t xml:space="preserve">ey </w:t>
      </w:r>
      <w:r>
        <w:rPr>
          <w:rFonts w:ascii="Calibri" w:hAnsi="Calibri"/>
          <w:b/>
        </w:rPr>
        <w:t>Roles and Responsibilities</w:t>
      </w:r>
    </w:p>
    <w:p w14:paraId="4BBE042D" w14:textId="77777777" w:rsidR="00A6617D" w:rsidRDefault="00A6617D" w:rsidP="00DA39B7">
      <w:pPr>
        <w:pStyle w:val="NoSpacing"/>
        <w:jc w:val="both"/>
        <w:rPr>
          <w:rFonts w:ascii="Calibri" w:hAnsi="Calibri" w:cs="Tahoma"/>
          <w:b/>
          <w:lang w:val="en-US"/>
        </w:rPr>
      </w:pPr>
    </w:p>
    <w:p w14:paraId="33120249" w14:textId="77777777" w:rsidR="0078741D" w:rsidRPr="009605A0" w:rsidRDefault="0078741D" w:rsidP="0078741D">
      <w:pPr>
        <w:pStyle w:val="NoSpacing"/>
        <w:rPr>
          <w:b/>
          <w:bCs/>
          <w:color w:val="000000"/>
        </w:rPr>
      </w:pPr>
      <w:r>
        <w:rPr>
          <w:b/>
          <w:bCs/>
          <w:color w:val="000000"/>
        </w:rPr>
        <w:t>Public Face and Family Support</w:t>
      </w:r>
    </w:p>
    <w:p w14:paraId="54EE682F" w14:textId="3C74D463" w:rsidR="0078741D" w:rsidRDefault="0078741D" w:rsidP="0078741D">
      <w:pPr>
        <w:pStyle w:val="NoSpacing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To positively represent the academy to all visitors, which will include:</w:t>
      </w:r>
    </w:p>
    <w:p w14:paraId="591FBFB8" w14:textId="29598365" w:rsidR="0078741D" w:rsidRDefault="0078741D" w:rsidP="0078741D">
      <w:pPr>
        <w:pStyle w:val="NoSpacing"/>
        <w:numPr>
          <w:ilvl w:val="1"/>
          <w:numId w:val="21"/>
        </w:numPr>
        <w:rPr>
          <w:color w:val="000000"/>
        </w:rPr>
      </w:pPr>
      <w:r>
        <w:rPr>
          <w:color w:val="000000"/>
        </w:rPr>
        <w:t xml:space="preserve">Being the friendly point of contact for all </w:t>
      </w:r>
      <w:r w:rsidRPr="00DA4BC1">
        <w:rPr>
          <w:color w:val="000000"/>
        </w:rPr>
        <w:t>front of house</w:t>
      </w:r>
      <w:r>
        <w:rPr>
          <w:color w:val="000000"/>
        </w:rPr>
        <w:t xml:space="preserve"> duties</w:t>
      </w:r>
    </w:p>
    <w:p w14:paraId="320ADE38" w14:textId="08B4168B" w:rsidR="0078741D" w:rsidRDefault="0078741D" w:rsidP="0078741D">
      <w:pPr>
        <w:pStyle w:val="NoSpacing"/>
        <w:numPr>
          <w:ilvl w:val="1"/>
          <w:numId w:val="21"/>
        </w:numPr>
        <w:rPr>
          <w:color w:val="000000"/>
        </w:rPr>
      </w:pPr>
      <w:r>
        <w:rPr>
          <w:color w:val="000000"/>
        </w:rPr>
        <w:t>Promptly and politely answering the tele</w:t>
      </w:r>
      <w:r w:rsidRPr="00DA4BC1">
        <w:rPr>
          <w:color w:val="000000"/>
        </w:rPr>
        <w:t>phone</w:t>
      </w:r>
      <w:r w:rsidR="00264D2D">
        <w:rPr>
          <w:color w:val="000000"/>
        </w:rPr>
        <w:t>, directing queries, and providing support</w:t>
      </w:r>
    </w:p>
    <w:p w14:paraId="65FBE528" w14:textId="52884409" w:rsidR="0078741D" w:rsidRDefault="0078741D" w:rsidP="0078741D">
      <w:pPr>
        <w:pStyle w:val="NoSpacing"/>
        <w:numPr>
          <w:ilvl w:val="1"/>
          <w:numId w:val="21"/>
        </w:numPr>
        <w:rPr>
          <w:color w:val="000000"/>
        </w:rPr>
      </w:pPr>
      <w:r>
        <w:rPr>
          <w:color w:val="000000"/>
        </w:rPr>
        <w:t xml:space="preserve">Providing a friendly welcome and </w:t>
      </w:r>
      <w:r w:rsidRPr="00DA4BC1">
        <w:rPr>
          <w:color w:val="000000"/>
        </w:rPr>
        <w:t>hospitality</w:t>
      </w:r>
      <w:r>
        <w:rPr>
          <w:color w:val="000000"/>
        </w:rPr>
        <w:t xml:space="preserve"> for visitors</w:t>
      </w:r>
    </w:p>
    <w:p w14:paraId="0B930F11" w14:textId="077F1442" w:rsidR="0078741D" w:rsidRPr="00DA4BC1" w:rsidRDefault="0078741D" w:rsidP="0078741D">
      <w:pPr>
        <w:pStyle w:val="NoSpacing"/>
        <w:numPr>
          <w:ilvl w:val="1"/>
          <w:numId w:val="21"/>
        </w:numPr>
        <w:rPr>
          <w:color w:val="000000"/>
        </w:rPr>
      </w:pPr>
      <w:r>
        <w:rPr>
          <w:color w:val="000000"/>
        </w:rPr>
        <w:t xml:space="preserve">Conduct </w:t>
      </w:r>
      <w:r w:rsidRPr="00DA4BC1">
        <w:rPr>
          <w:color w:val="000000"/>
        </w:rPr>
        <w:t>tours</w:t>
      </w:r>
      <w:r>
        <w:rPr>
          <w:color w:val="000000"/>
        </w:rPr>
        <w:t xml:space="preserve"> of the academy, to prospective new families</w:t>
      </w:r>
      <w:r w:rsidR="00AF69F0">
        <w:rPr>
          <w:color w:val="000000"/>
        </w:rPr>
        <w:t>, if required</w:t>
      </w:r>
    </w:p>
    <w:p w14:paraId="23B5C95B" w14:textId="30EA41A6" w:rsidR="0078741D" w:rsidRPr="006F7F3D" w:rsidRDefault="0078741D" w:rsidP="0078741D">
      <w:pPr>
        <w:pStyle w:val="NoSpacing"/>
        <w:numPr>
          <w:ilvl w:val="0"/>
          <w:numId w:val="21"/>
        </w:numPr>
        <w:rPr>
          <w:color w:val="000000"/>
        </w:rPr>
      </w:pPr>
      <w:r w:rsidRPr="006F7F3D">
        <w:rPr>
          <w:color w:val="000000"/>
        </w:rPr>
        <w:t>Support any potential lettings</w:t>
      </w:r>
    </w:p>
    <w:p w14:paraId="7E860F73" w14:textId="157FFD40" w:rsidR="00A6617D" w:rsidRPr="006F7F3D" w:rsidRDefault="00A6617D" w:rsidP="00DA39B7">
      <w:pPr>
        <w:pStyle w:val="NoSpacing"/>
        <w:jc w:val="both"/>
        <w:rPr>
          <w:rFonts w:ascii="Calibri" w:hAnsi="Calibri" w:cs="Tahoma"/>
          <w:b/>
          <w:lang w:val="en-US"/>
        </w:rPr>
      </w:pPr>
    </w:p>
    <w:p w14:paraId="77BDA7D5" w14:textId="77777777" w:rsidR="0078741D" w:rsidRPr="006F7F3D" w:rsidRDefault="0078741D" w:rsidP="0078741D">
      <w:pPr>
        <w:pStyle w:val="NoSpacing"/>
        <w:rPr>
          <w:b/>
          <w:bCs/>
          <w:color w:val="000000"/>
        </w:rPr>
      </w:pPr>
      <w:r w:rsidRPr="006F7F3D">
        <w:rPr>
          <w:b/>
          <w:bCs/>
          <w:color w:val="000000"/>
        </w:rPr>
        <w:t>Pupil Support</w:t>
      </w:r>
    </w:p>
    <w:p w14:paraId="247FF263" w14:textId="345BAE7D" w:rsidR="006F7F3D" w:rsidRPr="006F7F3D" w:rsidRDefault="006F7F3D" w:rsidP="006F7F3D">
      <w:pPr>
        <w:pStyle w:val="NoSpacing"/>
        <w:numPr>
          <w:ilvl w:val="0"/>
          <w:numId w:val="21"/>
        </w:numPr>
        <w:rPr>
          <w:color w:val="000000"/>
        </w:rPr>
      </w:pPr>
      <w:r w:rsidRPr="006F7F3D">
        <w:rPr>
          <w:color w:val="000000"/>
        </w:rPr>
        <w:t>Uphold and contribute to the academy’s safer school culture in accordance with the latest Keeping Children Safe in Education guidance and the academy’s safeguarding policy.</w:t>
      </w:r>
    </w:p>
    <w:p w14:paraId="41DC92AF" w14:textId="2EC05B6B" w:rsidR="0078741D" w:rsidRPr="006F7F3D" w:rsidRDefault="000C2C81" w:rsidP="0078741D">
      <w:pPr>
        <w:pStyle w:val="NoSpacing"/>
        <w:numPr>
          <w:ilvl w:val="0"/>
          <w:numId w:val="21"/>
        </w:numPr>
        <w:rPr>
          <w:color w:val="000000"/>
        </w:rPr>
      </w:pPr>
      <w:r w:rsidRPr="006F7F3D">
        <w:rPr>
          <w:color w:val="000000"/>
        </w:rPr>
        <w:t>Be responsible for the a</w:t>
      </w:r>
      <w:r w:rsidR="0078741D" w:rsidRPr="006F7F3D">
        <w:rPr>
          <w:color w:val="000000"/>
        </w:rPr>
        <w:t xml:space="preserve">ccurate and </w:t>
      </w:r>
      <w:r w:rsidR="00264D2D" w:rsidRPr="006F7F3D">
        <w:rPr>
          <w:color w:val="000000"/>
        </w:rPr>
        <w:t>timely</w:t>
      </w:r>
      <w:r w:rsidR="0078741D" w:rsidRPr="006F7F3D">
        <w:rPr>
          <w:color w:val="000000"/>
        </w:rPr>
        <w:t xml:space="preserve"> maintenance of pupil records, to include:</w:t>
      </w:r>
    </w:p>
    <w:p w14:paraId="45F42A9A" w14:textId="45F3A513" w:rsidR="0078741D" w:rsidRPr="006F7F3D" w:rsidRDefault="008075C2" w:rsidP="0078741D">
      <w:pPr>
        <w:pStyle w:val="NoSpacing"/>
        <w:numPr>
          <w:ilvl w:val="1"/>
          <w:numId w:val="21"/>
        </w:numPr>
        <w:rPr>
          <w:color w:val="000000"/>
        </w:rPr>
      </w:pPr>
      <w:proofErr w:type="spellStart"/>
      <w:r>
        <w:rPr>
          <w:color w:val="000000"/>
        </w:rPr>
        <w:t>Bromcom</w:t>
      </w:r>
      <w:proofErr w:type="spellEnd"/>
      <w:r w:rsidR="0078741D" w:rsidRPr="006F7F3D">
        <w:rPr>
          <w:color w:val="000000"/>
        </w:rPr>
        <w:t>, Free School Meals &amp; hard copy pupil records</w:t>
      </w:r>
    </w:p>
    <w:p w14:paraId="4313266B" w14:textId="6950D427" w:rsidR="0078741D" w:rsidRPr="006F7F3D" w:rsidRDefault="00264D2D" w:rsidP="0078741D">
      <w:pPr>
        <w:pStyle w:val="NoSpacing"/>
        <w:numPr>
          <w:ilvl w:val="1"/>
          <w:numId w:val="21"/>
        </w:numPr>
        <w:rPr>
          <w:color w:val="000000"/>
        </w:rPr>
      </w:pPr>
      <w:r w:rsidRPr="006F7F3D">
        <w:rPr>
          <w:color w:val="000000"/>
        </w:rPr>
        <w:t>Pupil a</w:t>
      </w:r>
      <w:r w:rsidR="0078741D" w:rsidRPr="006F7F3D">
        <w:rPr>
          <w:color w:val="000000"/>
        </w:rPr>
        <w:t xml:space="preserve">ttendance, including absence requests </w:t>
      </w:r>
    </w:p>
    <w:p w14:paraId="50B5B3DB" w14:textId="64B6C843" w:rsidR="0078741D" w:rsidRPr="006F7F3D" w:rsidRDefault="00264D2D" w:rsidP="0078741D">
      <w:pPr>
        <w:pStyle w:val="NoSpacing"/>
        <w:numPr>
          <w:ilvl w:val="1"/>
          <w:numId w:val="21"/>
        </w:numPr>
        <w:rPr>
          <w:color w:val="000000"/>
        </w:rPr>
      </w:pPr>
      <w:r w:rsidRPr="006F7F3D">
        <w:rPr>
          <w:color w:val="000000"/>
        </w:rPr>
        <w:t>Administer and maintain records of all p</w:t>
      </w:r>
      <w:r w:rsidR="0078741D" w:rsidRPr="006F7F3D">
        <w:rPr>
          <w:color w:val="000000"/>
        </w:rPr>
        <w:t xml:space="preserve">upil needs (Special diets/Medical/Photographer) </w:t>
      </w:r>
    </w:p>
    <w:p w14:paraId="65C1C25B" w14:textId="0919A9F7" w:rsidR="0078741D" w:rsidRPr="006F7F3D" w:rsidRDefault="0078741D" w:rsidP="0078741D">
      <w:pPr>
        <w:pStyle w:val="NoSpacing"/>
        <w:numPr>
          <w:ilvl w:val="0"/>
          <w:numId w:val="21"/>
        </w:numPr>
        <w:rPr>
          <w:color w:val="000000"/>
        </w:rPr>
      </w:pPr>
      <w:r w:rsidRPr="006F7F3D">
        <w:rPr>
          <w:color w:val="000000"/>
        </w:rPr>
        <w:t>Undertake pupil admissions processes</w:t>
      </w:r>
      <w:r w:rsidR="00AF69F0" w:rsidRPr="006F7F3D">
        <w:rPr>
          <w:color w:val="000000"/>
        </w:rPr>
        <w:t>, including the nursery if applicable</w:t>
      </w:r>
    </w:p>
    <w:p w14:paraId="554A092E" w14:textId="2DDF3D11" w:rsidR="0078741D" w:rsidRPr="006F7F3D" w:rsidRDefault="0078741D" w:rsidP="0078741D">
      <w:pPr>
        <w:pStyle w:val="NoSpacing"/>
        <w:numPr>
          <w:ilvl w:val="0"/>
          <w:numId w:val="21"/>
        </w:numPr>
        <w:rPr>
          <w:color w:val="000000"/>
        </w:rPr>
      </w:pPr>
      <w:r w:rsidRPr="006F7F3D">
        <w:rPr>
          <w:color w:val="000000"/>
        </w:rPr>
        <w:t>Undertake pupil leavers processes</w:t>
      </w:r>
    </w:p>
    <w:p w14:paraId="3745FFB4" w14:textId="77777777" w:rsidR="00FB45DF" w:rsidRPr="006F7F3D" w:rsidRDefault="00FB45DF" w:rsidP="0078741D">
      <w:pPr>
        <w:pStyle w:val="NoSpacing"/>
        <w:numPr>
          <w:ilvl w:val="0"/>
          <w:numId w:val="21"/>
        </w:numPr>
        <w:rPr>
          <w:color w:val="000000"/>
        </w:rPr>
      </w:pPr>
      <w:r w:rsidRPr="006F7F3D">
        <w:rPr>
          <w:color w:val="000000"/>
        </w:rPr>
        <w:t>Working with the relevant bodies, undertake the necessary work and communications to monitor pupil attendance</w:t>
      </w:r>
    </w:p>
    <w:p w14:paraId="144F07AD" w14:textId="143AB13D" w:rsidR="0078741D" w:rsidRPr="006F7F3D" w:rsidRDefault="0078741D" w:rsidP="0078741D">
      <w:pPr>
        <w:pStyle w:val="NoSpacing"/>
        <w:numPr>
          <w:ilvl w:val="0"/>
          <w:numId w:val="21"/>
        </w:numPr>
        <w:rPr>
          <w:color w:val="000000"/>
        </w:rPr>
      </w:pPr>
      <w:r w:rsidRPr="006F7F3D">
        <w:rPr>
          <w:color w:val="000000"/>
        </w:rPr>
        <w:t xml:space="preserve">Maintaining the </w:t>
      </w:r>
      <w:r w:rsidR="00DF1E95" w:rsidRPr="006F7F3D">
        <w:rPr>
          <w:color w:val="000000"/>
        </w:rPr>
        <w:t xml:space="preserve">academy’s </w:t>
      </w:r>
      <w:r w:rsidRPr="006F7F3D">
        <w:rPr>
          <w:color w:val="000000"/>
        </w:rPr>
        <w:t xml:space="preserve">Single Central Record </w:t>
      </w:r>
      <w:r w:rsidR="00DF1E95" w:rsidRPr="006F7F3D">
        <w:rPr>
          <w:color w:val="000000"/>
        </w:rPr>
        <w:t>for the local governing body members</w:t>
      </w:r>
      <w:r w:rsidRPr="006F7F3D">
        <w:rPr>
          <w:color w:val="000000"/>
        </w:rPr>
        <w:t>, volunteers &amp; contractors</w:t>
      </w:r>
    </w:p>
    <w:p w14:paraId="12099AB0" w14:textId="77777777" w:rsidR="00343101" w:rsidRPr="006F7F3D" w:rsidRDefault="00343101" w:rsidP="00DA39B7">
      <w:pPr>
        <w:pStyle w:val="NoSpacing"/>
        <w:jc w:val="both"/>
        <w:rPr>
          <w:rFonts w:ascii="Calibri" w:hAnsi="Calibri" w:cs="Tahoma"/>
          <w:b/>
          <w:lang w:val="en-US"/>
        </w:rPr>
      </w:pPr>
    </w:p>
    <w:p w14:paraId="31438E46" w14:textId="77777777" w:rsidR="0078741D" w:rsidRPr="006F7F3D" w:rsidRDefault="0078741D" w:rsidP="0078741D">
      <w:pPr>
        <w:pStyle w:val="NoSpacing"/>
        <w:rPr>
          <w:b/>
          <w:bCs/>
          <w:color w:val="000000"/>
        </w:rPr>
      </w:pPr>
      <w:r w:rsidRPr="006F7F3D">
        <w:rPr>
          <w:b/>
          <w:bCs/>
          <w:color w:val="000000"/>
        </w:rPr>
        <w:t>Staff Support</w:t>
      </w:r>
    </w:p>
    <w:p w14:paraId="07B5EA6D" w14:textId="13259DFC" w:rsidR="0078741D" w:rsidRPr="006F7F3D" w:rsidRDefault="00264D2D" w:rsidP="0078741D">
      <w:pPr>
        <w:pStyle w:val="NoSpacing"/>
        <w:numPr>
          <w:ilvl w:val="0"/>
          <w:numId w:val="21"/>
        </w:numPr>
        <w:rPr>
          <w:color w:val="000000"/>
        </w:rPr>
      </w:pPr>
      <w:r w:rsidRPr="006F7F3D">
        <w:rPr>
          <w:color w:val="000000"/>
        </w:rPr>
        <w:t>To provid</w:t>
      </w:r>
      <w:r w:rsidR="00CA110D" w:rsidRPr="006F7F3D">
        <w:rPr>
          <w:color w:val="000000"/>
        </w:rPr>
        <w:t>e</w:t>
      </w:r>
      <w:r w:rsidRPr="006F7F3D">
        <w:rPr>
          <w:color w:val="000000"/>
        </w:rPr>
        <w:t xml:space="preserve"> admin</w:t>
      </w:r>
      <w:r w:rsidR="00CA110D" w:rsidRPr="006F7F3D">
        <w:rPr>
          <w:color w:val="000000"/>
        </w:rPr>
        <w:t>istration</w:t>
      </w:r>
      <w:r w:rsidRPr="006F7F3D">
        <w:rPr>
          <w:color w:val="000000"/>
        </w:rPr>
        <w:t xml:space="preserve"> </w:t>
      </w:r>
      <w:r w:rsidR="0078741D" w:rsidRPr="006F7F3D">
        <w:rPr>
          <w:color w:val="000000"/>
        </w:rPr>
        <w:t xml:space="preserve">support to the </w:t>
      </w:r>
      <w:r w:rsidRPr="006F7F3D">
        <w:rPr>
          <w:color w:val="000000"/>
        </w:rPr>
        <w:t>Special Educational Needs Coordinator (SENCo)</w:t>
      </w:r>
      <w:r w:rsidR="006F7F3D" w:rsidRPr="006F7F3D">
        <w:rPr>
          <w:color w:val="000000"/>
        </w:rPr>
        <w:t xml:space="preserve"> and DSL/DDSL</w:t>
      </w:r>
    </w:p>
    <w:p w14:paraId="68EF06A7" w14:textId="5738CDDD" w:rsidR="0078741D" w:rsidRPr="006F7F3D" w:rsidRDefault="00CA110D" w:rsidP="0078741D">
      <w:pPr>
        <w:pStyle w:val="NoSpacing"/>
        <w:numPr>
          <w:ilvl w:val="0"/>
          <w:numId w:val="21"/>
        </w:numPr>
        <w:rPr>
          <w:color w:val="000000"/>
        </w:rPr>
      </w:pPr>
      <w:r w:rsidRPr="006F7F3D">
        <w:rPr>
          <w:color w:val="000000"/>
        </w:rPr>
        <w:t>Ensure accurate</w:t>
      </w:r>
      <w:r w:rsidR="000C2C81" w:rsidRPr="006F7F3D">
        <w:rPr>
          <w:color w:val="000000"/>
        </w:rPr>
        <w:t xml:space="preserve"> pupil</w:t>
      </w:r>
      <w:r w:rsidRPr="006F7F3D">
        <w:rPr>
          <w:color w:val="000000"/>
        </w:rPr>
        <w:t xml:space="preserve"> records are </w:t>
      </w:r>
      <w:r w:rsidR="000C2C81" w:rsidRPr="006F7F3D">
        <w:rPr>
          <w:color w:val="000000"/>
        </w:rPr>
        <w:t>maintained</w:t>
      </w:r>
      <w:r w:rsidRPr="006F7F3D">
        <w:rPr>
          <w:color w:val="000000"/>
        </w:rPr>
        <w:t xml:space="preserve"> in SIMS, by m</w:t>
      </w:r>
      <w:r w:rsidR="0078741D" w:rsidRPr="006F7F3D">
        <w:rPr>
          <w:color w:val="000000"/>
        </w:rPr>
        <w:t>eet</w:t>
      </w:r>
      <w:r w:rsidRPr="006F7F3D">
        <w:rPr>
          <w:color w:val="000000"/>
        </w:rPr>
        <w:t>ing</w:t>
      </w:r>
      <w:r w:rsidR="0078741D" w:rsidRPr="006F7F3D">
        <w:rPr>
          <w:color w:val="000000"/>
        </w:rPr>
        <w:t xml:space="preserve"> with </w:t>
      </w:r>
      <w:r w:rsidRPr="006F7F3D">
        <w:rPr>
          <w:color w:val="000000"/>
        </w:rPr>
        <w:t xml:space="preserve">the </w:t>
      </w:r>
      <w:r w:rsidR="0078741D" w:rsidRPr="006F7F3D">
        <w:rPr>
          <w:color w:val="000000"/>
        </w:rPr>
        <w:t xml:space="preserve">SENCo and </w:t>
      </w:r>
      <w:r w:rsidR="00264D2D" w:rsidRPr="006F7F3D">
        <w:rPr>
          <w:color w:val="000000"/>
        </w:rPr>
        <w:t>Pupil Premium Group (</w:t>
      </w:r>
      <w:r w:rsidR="0078741D" w:rsidRPr="006F7F3D">
        <w:rPr>
          <w:color w:val="000000"/>
        </w:rPr>
        <w:t>PPG</w:t>
      </w:r>
      <w:r w:rsidR="00264D2D" w:rsidRPr="006F7F3D">
        <w:rPr>
          <w:color w:val="000000"/>
        </w:rPr>
        <w:t>)</w:t>
      </w:r>
      <w:r w:rsidR="0078741D" w:rsidRPr="006F7F3D">
        <w:rPr>
          <w:color w:val="000000"/>
        </w:rPr>
        <w:t xml:space="preserve"> lead</w:t>
      </w:r>
      <w:r w:rsidR="000C2C81" w:rsidRPr="006F7F3D">
        <w:rPr>
          <w:color w:val="000000"/>
        </w:rPr>
        <w:t xml:space="preserve"> on a regular basis</w:t>
      </w:r>
    </w:p>
    <w:p w14:paraId="34DF1135" w14:textId="15D03EAC" w:rsidR="0078741D" w:rsidRPr="006F7F3D" w:rsidRDefault="00AF69F0" w:rsidP="0078741D">
      <w:pPr>
        <w:pStyle w:val="NoSpacing"/>
        <w:numPr>
          <w:ilvl w:val="0"/>
          <w:numId w:val="21"/>
        </w:numPr>
        <w:rPr>
          <w:color w:val="000000"/>
        </w:rPr>
      </w:pPr>
      <w:r w:rsidRPr="006F7F3D">
        <w:rPr>
          <w:color w:val="000000"/>
        </w:rPr>
        <w:t>Assist Headteachers with t</w:t>
      </w:r>
      <w:r w:rsidR="00CA110D" w:rsidRPr="006F7F3D">
        <w:rPr>
          <w:color w:val="000000"/>
        </w:rPr>
        <w:t>he administration of p</w:t>
      </w:r>
      <w:r w:rsidR="0078741D" w:rsidRPr="006F7F3D">
        <w:rPr>
          <w:color w:val="000000"/>
        </w:rPr>
        <w:t xml:space="preserve">upil data submissions </w:t>
      </w:r>
    </w:p>
    <w:p w14:paraId="6CA3DE3E" w14:textId="45EC27E3" w:rsidR="0078741D" w:rsidRPr="006F7F3D" w:rsidRDefault="000C2C81" w:rsidP="0078741D">
      <w:pPr>
        <w:pStyle w:val="NoSpacing"/>
        <w:numPr>
          <w:ilvl w:val="0"/>
          <w:numId w:val="21"/>
        </w:numPr>
        <w:rPr>
          <w:color w:val="000000"/>
        </w:rPr>
      </w:pPr>
      <w:r w:rsidRPr="006F7F3D">
        <w:rPr>
          <w:color w:val="000000"/>
        </w:rPr>
        <w:t>Support the academy by keeping the s</w:t>
      </w:r>
      <w:r w:rsidR="0078741D" w:rsidRPr="006F7F3D">
        <w:rPr>
          <w:color w:val="000000"/>
        </w:rPr>
        <w:t xml:space="preserve">taffroom </w:t>
      </w:r>
      <w:r w:rsidRPr="006F7F3D">
        <w:rPr>
          <w:color w:val="000000"/>
        </w:rPr>
        <w:t>stocked</w:t>
      </w:r>
      <w:r w:rsidR="008F7787" w:rsidRPr="006F7F3D">
        <w:rPr>
          <w:color w:val="000000"/>
        </w:rPr>
        <w:t xml:space="preserve">, </w:t>
      </w:r>
      <w:r w:rsidRPr="006F7F3D">
        <w:rPr>
          <w:color w:val="000000"/>
        </w:rPr>
        <w:t>displaying required information</w:t>
      </w:r>
      <w:r w:rsidR="00BC51A7" w:rsidRPr="006F7F3D">
        <w:rPr>
          <w:color w:val="000000"/>
        </w:rPr>
        <w:t xml:space="preserve"> and in keeping it a welcoming environment for staff</w:t>
      </w:r>
    </w:p>
    <w:p w14:paraId="3E388743" w14:textId="77777777" w:rsidR="00E51233" w:rsidRDefault="00E51233" w:rsidP="00DA39B7">
      <w:pPr>
        <w:pStyle w:val="NoSpacing"/>
        <w:jc w:val="both"/>
        <w:rPr>
          <w:rFonts w:ascii="Calibri" w:hAnsi="Calibri" w:cs="Tahoma"/>
          <w:b/>
          <w:lang w:val="en-US"/>
        </w:rPr>
      </w:pPr>
    </w:p>
    <w:p w14:paraId="369F0351" w14:textId="77777777" w:rsidR="000568DF" w:rsidRDefault="000568DF" w:rsidP="00DA39B7">
      <w:pPr>
        <w:pStyle w:val="NoSpacing"/>
        <w:jc w:val="both"/>
        <w:rPr>
          <w:rFonts w:ascii="Calibri" w:hAnsi="Calibri" w:cs="Tahoma"/>
          <w:b/>
          <w:lang w:val="en-US"/>
        </w:rPr>
      </w:pPr>
    </w:p>
    <w:p w14:paraId="2C8FF479" w14:textId="77777777" w:rsidR="000568DF" w:rsidRDefault="000568DF" w:rsidP="00DA39B7">
      <w:pPr>
        <w:pStyle w:val="NoSpacing"/>
        <w:jc w:val="both"/>
        <w:rPr>
          <w:rFonts w:ascii="Calibri" w:hAnsi="Calibri" w:cs="Tahoma"/>
          <w:b/>
          <w:lang w:val="en-US"/>
        </w:rPr>
      </w:pPr>
    </w:p>
    <w:p w14:paraId="5D1B9AD3" w14:textId="77777777" w:rsidR="000568DF" w:rsidRDefault="000568DF" w:rsidP="00DA39B7">
      <w:pPr>
        <w:pStyle w:val="NoSpacing"/>
        <w:jc w:val="both"/>
        <w:rPr>
          <w:rFonts w:ascii="Calibri" w:hAnsi="Calibri" w:cs="Tahoma"/>
          <w:b/>
          <w:lang w:val="en-US"/>
        </w:rPr>
      </w:pPr>
    </w:p>
    <w:p w14:paraId="79212B27" w14:textId="77777777" w:rsidR="000568DF" w:rsidRDefault="000568DF" w:rsidP="00DA39B7">
      <w:pPr>
        <w:pStyle w:val="NoSpacing"/>
        <w:jc w:val="both"/>
        <w:rPr>
          <w:rFonts w:ascii="Calibri" w:hAnsi="Calibri" w:cs="Tahoma"/>
          <w:b/>
          <w:lang w:val="en-US"/>
        </w:rPr>
      </w:pPr>
    </w:p>
    <w:p w14:paraId="6901325D" w14:textId="77777777" w:rsidR="000568DF" w:rsidRDefault="000568DF" w:rsidP="00DA39B7">
      <w:pPr>
        <w:pStyle w:val="NoSpacing"/>
        <w:jc w:val="both"/>
        <w:rPr>
          <w:rFonts w:ascii="Calibri" w:hAnsi="Calibri" w:cs="Tahoma"/>
          <w:b/>
          <w:lang w:val="en-US"/>
        </w:rPr>
      </w:pPr>
    </w:p>
    <w:p w14:paraId="5D8D79DA" w14:textId="77777777" w:rsidR="0078741D" w:rsidRDefault="0078741D" w:rsidP="0078741D">
      <w:pPr>
        <w:pStyle w:val="NoSpacing"/>
        <w:rPr>
          <w:b/>
          <w:bCs/>
          <w:color w:val="000000"/>
        </w:rPr>
      </w:pPr>
      <w:r>
        <w:rPr>
          <w:b/>
          <w:bCs/>
          <w:color w:val="000000"/>
        </w:rPr>
        <w:t>Operations Liaison</w:t>
      </w:r>
    </w:p>
    <w:p w14:paraId="1788905E" w14:textId="4ADA30D4" w:rsidR="0078741D" w:rsidRPr="00793AC2" w:rsidRDefault="000C2C81" w:rsidP="0078741D">
      <w:pPr>
        <w:pStyle w:val="NoSpacing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To complete local requisitions for academy purchases</w:t>
      </w:r>
      <w:r w:rsidR="00D851BD">
        <w:rPr>
          <w:color w:val="000000"/>
        </w:rPr>
        <w:t>, as required and pass them on to</w:t>
      </w:r>
      <w:r>
        <w:rPr>
          <w:color w:val="000000"/>
        </w:rPr>
        <w:t xml:space="preserve"> </w:t>
      </w:r>
      <w:r w:rsidR="00D6386C">
        <w:rPr>
          <w:color w:val="000000"/>
        </w:rPr>
        <w:t xml:space="preserve">the </w:t>
      </w:r>
      <w:r>
        <w:rPr>
          <w:color w:val="000000"/>
        </w:rPr>
        <w:t>Finance Team</w:t>
      </w:r>
      <w:r w:rsidR="00D6386C">
        <w:rPr>
          <w:color w:val="000000"/>
        </w:rPr>
        <w:t>, in line with their</w:t>
      </w:r>
      <w:r w:rsidR="00D851BD">
        <w:rPr>
          <w:color w:val="000000"/>
        </w:rPr>
        <w:t xml:space="preserve"> administrative processes</w:t>
      </w:r>
    </w:p>
    <w:p w14:paraId="6D171666" w14:textId="6E3680E7" w:rsidR="0078741D" w:rsidRDefault="0078741D" w:rsidP="0078741D">
      <w:pPr>
        <w:pStyle w:val="NoSpacing"/>
        <w:numPr>
          <w:ilvl w:val="0"/>
          <w:numId w:val="21"/>
        </w:numPr>
        <w:rPr>
          <w:color w:val="000000"/>
        </w:rPr>
      </w:pPr>
      <w:r w:rsidRPr="00DA4BC1">
        <w:rPr>
          <w:color w:val="000000"/>
        </w:rPr>
        <w:t>Liaising with finance team (requisitions and deliveries)</w:t>
      </w:r>
    </w:p>
    <w:p w14:paraId="29C3465C" w14:textId="135DD0CE" w:rsidR="0078741D" w:rsidRPr="00AF69F0" w:rsidRDefault="00D6386C" w:rsidP="0078741D">
      <w:pPr>
        <w:pStyle w:val="NoSpacing"/>
        <w:numPr>
          <w:ilvl w:val="0"/>
          <w:numId w:val="21"/>
        </w:numPr>
      </w:pPr>
      <w:r>
        <w:rPr>
          <w:color w:val="000000"/>
        </w:rPr>
        <w:t xml:space="preserve">To be the first point of contact for all local </w:t>
      </w:r>
      <w:r w:rsidR="0078741D">
        <w:rPr>
          <w:color w:val="000000"/>
        </w:rPr>
        <w:t xml:space="preserve">IT </w:t>
      </w:r>
      <w:r>
        <w:rPr>
          <w:color w:val="000000"/>
        </w:rPr>
        <w:t xml:space="preserve">issues, and be the onwards </w:t>
      </w:r>
      <w:r w:rsidR="0078741D">
        <w:rPr>
          <w:color w:val="000000"/>
        </w:rPr>
        <w:t xml:space="preserve">liaison with </w:t>
      </w:r>
      <w:r>
        <w:rPr>
          <w:color w:val="000000"/>
        </w:rPr>
        <w:t xml:space="preserve">the academy’s </w:t>
      </w:r>
      <w:r w:rsidR="0078741D">
        <w:rPr>
          <w:color w:val="000000"/>
        </w:rPr>
        <w:t xml:space="preserve">IT </w:t>
      </w:r>
      <w:r w:rsidR="0078741D" w:rsidRPr="00AF69F0">
        <w:t>contractor</w:t>
      </w:r>
    </w:p>
    <w:p w14:paraId="436F0246" w14:textId="5163DBD9" w:rsidR="0078741D" w:rsidRPr="00AF69F0" w:rsidRDefault="0078741D" w:rsidP="0078741D">
      <w:pPr>
        <w:pStyle w:val="NoSpacing"/>
        <w:rPr>
          <w:b/>
          <w:bCs/>
        </w:rPr>
      </w:pPr>
    </w:p>
    <w:p w14:paraId="369A8491" w14:textId="77777777" w:rsidR="00AF69F0" w:rsidRPr="00AF69F0" w:rsidRDefault="00AF69F0" w:rsidP="00AF69F0">
      <w:pPr>
        <w:pStyle w:val="NoSpacing"/>
      </w:pPr>
      <w:bookmarkStart w:id="0" w:name="_Hlk40281784"/>
      <w:r w:rsidRPr="00AF69F0">
        <w:rPr>
          <w:b/>
          <w:bCs/>
        </w:rPr>
        <w:t>Extended Schools</w:t>
      </w:r>
      <w:r w:rsidRPr="00AF69F0">
        <w:t xml:space="preserve"> (Breakfast club, after school club, nurseries)</w:t>
      </w:r>
    </w:p>
    <w:p w14:paraId="60DC90C1" w14:textId="77777777" w:rsidR="00AF69F0" w:rsidRPr="00AF69F0" w:rsidRDefault="00AF69F0" w:rsidP="00AF69F0">
      <w:pPr>
        <w:pStyle w:val="NoSpacing"/>
        <w:numPr>
          <w:ilvl w:val="0"/>
          <w:numId w:val="22"/>
        </w:numPr>
      </w:pPr>
      <w:r w:rsidRPr="00AF69F0">
        <w:t>Ensure paperwork completed for each pupil place at each club</w:t>
      </w:r>
    </w:p>
    <w:p w14:paraId="08AA3367" w14:textId="77777777" w:rsidR="00AF69F0" w:rsidRPr="00AF69F0" w:rsidRDefault="00AF69F0" w:rsidP="00AF69F0">
      <w:pPr>
        <w:pStyle w:val="NoSpacing"/>
        <w:numPr>
          <w:ilvl w:val="0"/>
          <w:numId w:val="22"/>
        </w:numPr>
      </w:pPr>
      <w:r w:rsidRPr="00AF69F0">
        <w:t>Monitor pupil numbers in each setting and maintain the log of registers</w:t>
      </w:r>
    </w:p>
    <w:p w14:paraId="0482B07E" w14:textId="77777777" w:rsidR="00AF69F0" w:rsidRPr="00AF69F0" w:rsidRDefault="00AF69F0" w:rsidP="00AF69F0">
      <w:pPr>
        <w:pStyle w:val="NoSpacing"/>
        <w:numPr>
          <w:ilvl w:val="0"/>
          <w:numId w:val="22"/>
        </w:numPr>
      </w:pPr>
      <w:r w:rsidRPr="00AF69F0">
        <w:t>Provide administration support for the extended school services</w:t>
      </w:r>
    </w:p>
    <w:p w14:paraId="24B97C7C" w14:textId="77777777" w:rsidR="00AF69F0" w:rsidRPr="00AF69F0" w:rsidRDefault="00AF69F0" w:rsidP="00AF69F0">
      <w:pPr>
        <w:pStyle w:val="NoSpacing"/>
        <w:numPr>
          <w:ilvl w:val="0"/>
          <w:numId w:val="22"/>
        </w:numPr>
      </w:pPr>
      <w:r w:rsidRPr="00AF69F0">
        <w:t>Calculate fees to be invoiced and liaise with the finance administrators</w:t>
      </w:r>
    </w:p>
    <w:p w14:paraId="7AE9690D" w14:textId="77777777" w:rsidR="00AF69F0" w:rsidRPr="00AF69F0" w:rsidRDefault="00AF69F0" w:rsidP="00AF69F0">
      <w:pPr>
        <w:pStyle w:val="NoSpacing"/>
        <w:numPr>
          <w:ilvl w:val="0"/>
          <w:numId w:val="22"/>
        </w:numPr>
      </w:pPr>
      <w:r w:rsidRPr="00AF69F0">
        <w:t>Chase the debt as informed by the finance administrator</w:t>
      </w:r>
    </w:p>
    <w:bookmarkEnd w:id="0"/>
    <w:p w14:paraId="1B521273" w14:textId="77777777" w:rsidR="00AF69F0" w:rsidRDefault="00AF69F0" w:rsidP="0078741D">
      <w:pPr>
        <w:pStyle w:val="NoSpacing"/>
        <w:rPr>
          <w:b/>
          <w:bCs/>
          <w:color w:val="000000"/>
        </w:rPr>
      </w:pPr>
    </w:p>
    <w:p w14:paraId="14B722E1" w14:textId="77777777" w:rsidR="0078741D" w:rsidRPr="009605A0" w:rsidRDefault="0078741D" w:rsidP="0078741D">
      <w:pPr>
        <w:pStyle w:val="NoSpacing"/>
        <w:rPr>
          <w:b/>
          <w:bCs/>
          <w:color w:val="000000"/>
        </w:rPr>
      </w:pPr>
      <w:r>
        <w:rPr>
          <w:b/>
          <w:bCs/>
          <w:color w:val="000000"/>
        </w:rPr>
        <w:t>Administration</w:t>
      </w:r>
    </w:p>
    <w:p w14:paraId="376F415B" w14:textId="3FB5912A" w:rsidR="0078741D" w:rsidRDefault="001C1A86" w:rsidP="0078741D">
      <w:pPr>
        <w:pStyle w:val="NoSpacing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 xml:space="preserve">Be responsible for </w:t>
      </w:r>
      <w:r w:rsidR="002E4F32">
        <w:rPr>
          <w:color w:val="000000"/>
        </w:rPr>
        <w:t>o</w:t>
      </w:r>
      <w:r w:rsidR="0078741D">
        <w:rPr>
          <w:color w:val="000000"/>
        </w:rPr>
        <w:t xml:space="preserve">ffice administration and </w:t>
      </w:r>
      <w:r w:rsidR="007A5203">
        <w:rPr>
          <w:color w:val="000000"/>
        </w:rPr>
        <w:t xml:space="preserve">monitoring </w:t>
      </w:r>
      <w:r w:rsidR="0078741D">
        <w:rPr>
          <w:color w:val="000000"/>
        </w:rPr>
        <w:t>stock levels</w:t>
      </w:r>
      <w:r w:rsidR="007A5203">
        <w:rPr>
          <w:color w:val="000000"/>
        </w:rPr>
        <w:t xml:space="preserve"> for the academy</w:t>
      </w:r>
    </w:p>
    <w:p w14:paraId="422B1999" w14:textId="7E112353" w:rsidR="0078741D" w:rsidRPr="009605A0" w:rsidRDefault="0078741D" w:rsidP="0078741D">
      <w:pPr>
        <w:pStyle w:val="NoSpacing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 xml:space="preserve">Preparing </w:t>
      </w:r>
      <w:r w:rsidR="00AF69F0">
        <w:rPr>
          <w:color w:val="000000"/>
        </w:rPr>
        <w:t xml:space="preserve">(if required) </w:t>
      </w:r>
      <w:r>
        <w:rPr>
          <w:color w:val="000000"/>
        </w:rPr>
        <w:t>and distributing academy c</w:t>
      </w:r>
      <w:r w:rsidRPr="00DA4BC1">
        <w:rPr>
          <w:color w:val="000000"/>
        </w:rPr>
        <w:t>ommunications including</w:t>
      </w:r>
      <w:r>
        <w:rPr>
          <w:color w:val="000000"/>
        </w:rPr>
        <w:t xml:space="preserve"> letters, texts and the </w:t>
      </w:r>
      <w:r w:rsidRPr="00DA4BC1">
        <w:rPr>
          <w:color w:val="000000"/>
        </w:rPr>
        <w:t>news</w:t>
      </w:r>
      <w:r w:rsidRPr="009605A0">
        <w:rPr>
          <w:color w:val="000000"/>
        </w:rPr>
        <w:t>letter</w:t>
      </w:r>
    </w:p>
    <w:p w14:paraId="0A81DEBF" w14:textId="5BF1393B" w:rsidR="0078741D" w:rsidRDefault="008C6A69" w:rsidP="0078741D">
      <w:pPr>
        <w:pStyle w:val="NoSpacing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To provide regular and proactive a</w:t>
      </w:r>
      <w:r w:rsidR="0078741D">
        <w:rPr>
          <w:color w:val="000000"/>
        </w:rPr>
        <w:t xml:space="preserve">dministration of the </w:t>
      </w:r>
      <w:r>
        <w:rPr>
          <w:color w:val="000000"/>
        </w:rPr>
        <w:t xml:space="preserve">academy’s </w:t>
      </w:r>
      <w:r w:rsidR="0078741D">
        <w:rPr>
          <w:color w:val="000000"/>
        </w:rPr>
        <w:t>website, if required</w:t>
      </w:r>
    </w:p>
    <w:p w14:paraId="334B08E6" w14:textId="3476E64D" w:rsidR="0078741D" w:rsidRDefault="008C6A69" w:rsidP="0078741D">
      <w:pPr>
        <w:pStyle w:val="NoSpacing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To be responsible for administration in relation to s</w:t>
      </w:r>
      <w:r w:rsidR="0078741D">
        <w:rPr>
          <w:color w:val="000000"/>
        </w:rPr>
        <w:t>chool t</w:t>
      </w:r>
      <w:r w:rsidR="0078741D" w:rsidRPr="00DA4BC1">
        <w:rPr>
          <w:color w:val="000000"/>
        </w:rPr>
        <w:t>rips</w:t>
      </w:r>
    </w:p>
    <w:p w14:paraId="60A12C48" w14:textId="01E09B12" w:rsidR="0078741D" w:rsidRDefault="008C6A69" w:rsidP="0078741D">
      <w:pPr>
        <w:pStyle w:val="NoSpacing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 xml:space="preserve">To provide </w:t>
      </w:r>
      <w:r w:rsidR="0078741D">
        <w:rPr>
          <w:color w:val="000000"/>
        </w:rPr>
        <w:t xml:space="preserve">administration for </w:t>
      </w:r>
      <w:r w:rsidR="00AF69F0">
        <w:rPr>
          <w:color w:val="000000"/>
        </w:rPr>
        <w:t xml:space="preserve">intermittent </w:t>
      </w:r>
      <w:r w:rsidR="0078741D">
        <w:rPr>
          <w:color w:val="000000"/>
        </w:rPr>
        <w:t xml:space="preserve">school run clubs </w:t>
      </w:r>
      <w:r w:rsidR="001C3106">
        <w:rPr>
          <w:color w:val="000000"/>
        </w:rPr>
        <w:t xml:space="preserve">taking place </w:t>
      </w:r>
      <w:r w:rsidR="00524346">
        <w:rPr>
          <w:color w:val="000000"/>
        </w:rPr>
        <w:t xml:space="preserve">after school </w:t>
      </w:r>
      <w:r w:rsidR="0078741D">
        <w:rPr>
          <w:color w:val="000000"/>
        </w:rPr>
        <w:t>e.g. football club, craft club etc</w:t>
      </w:r>
    </w:p>
    <w:p w14:paraId="3D31620F" w14:textId="74EDF2F5" w:rsidR="00C229E1" w:rsidRDefault="00C229E1" w:rsidP="0078741D">
      <w:pPr>
        <w:pStyle w:val="NoSpacing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To be the local GDPR lead for the academy (or for any partner academies, supported by the Pupil Services Officers)</w:t>
      </w:r>
    </w:p>
    <w:p w14:paraId="38E644E6" w14:textId="35ABF501" w:rsidR="00C229E1" w:rsidRPr="009D1FD5" w:rsidRDefault="00C229E1" w:rsidP="0078741D">
      <w:pPr>
        <w:pStyle w:val="NoSpacing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To be responsible for the completion and submission of the school census (including for any partner academy)</w:t>
      </w:r>
    </w:p>
    <w:p w14:paraId="348C28D9" w14:textId="77777777" w:rsidR="00A6617D" w:rsidRDefault="00A6617D" w:rsidP="00DA39B7">
      <w:pPr>
        <w:pStyle w:val="NoSpacing"/>
        <w:jc w:val="both"/>
        <w:rPr>
          <w:rFonts w:ascii="Calibri" w:hAnsi="Calibri"/>
          <w:b/>
        </w:rPr>
      </w:pPr>
    </w:p>
    <w:p w14:paraId="0007D764" w14:textId="77777777" w:rsidR="00687B4B" w:rsidRPr="00617618" w:rsidRDefault="00687B4B" w:rsidP="00DA39B7">
      <w:pPr>
        <w:pStyle w:val="NoSpacing"/>
        <w:jc w:val="both"/>
        <w:rPr>
          <w:rFonts w:ascii="Calibri" w:hAnsi="Calibri"/>
          <w:b/>
        </w:rPr>
      </w:pPr>
      <w:r w:rsidRPr="00617618">
        <w:rPr>
          <w:rFonts w:ascii="Calibri" w:hAnsi="Calibri"/>
          <w:b/>
        </w:rPr>
        <w:t>General Notes</w:t>
      </w:r>
    </w:p>
    <w:p w14:paraId="47DEC08A" w14:textId="70D55E09" w:rsidR="00687B4B" w:rsidRPr="00617618" w:rsidRDefault="00687B4B" w:rsidP="00DA39B7">
      <w:pPr>
        <w:pStyle w:val="NoSpacing"/>
        <w:jc w:val="both"/>
        <w:rPr>
          <w:rFonts w:ascii="Calibri" w:hAnsi="Calibri"/>
        </w:rPr>
      </w:pPr>
      <w:r w:rsidRPr="00617618">
        <w:rPr>
          <w:rFonts w:ascii="Calibri" w:hAnsi="Calibri"/>
        </w:rPr>
        <w:t xml:space="preserve">This job description provides an outline of the range of duties that can be expected of a post holder of this level and is not a comprehensive or exhaustive list. Duties may vary according to the needs of the </w:t>
      </w:r>
      <w:r w:rsidR="00A17B61">
        <w:rPr>
          <w:rFonts w:ascii="Calibri" w:hAnsi="Calibri"/>
        </w:rPr>
        <w:t>Trust</w:t>
      </w:r>
      <w:r w:rsidRPr="00617618">
        <w:rPr>
          <w:rFonts w:ascii="Calibri" w:hAnsi="Calibri"/>
        </w:rPr>
        <w:t xml:space="preserve"> at the time. </w:t>
      </w:r>
    </w:p>
    <w:p w14:paraId="478D443A" w14:textId="77777777" w:rsidR="00687B4B" w:rsidRPr="00687B4B" w:rsidRDefault="00687B4B" w:rsidP="00DA39B7">
      <w:pPr>
        <w:pStyle w:val="NoSpacing"/>
        <w:jc w:val="both"/>
        <w:rPr>
          <w:rFonts w:ascii="Calibri" w:hAnsi="Calibri"/>
        </w:rPr>
      </w:pPr>
    </w:p>
    <w:p w14:paraId="117F413C" w14:textId="277F160B" w:rsidR="00C12B01" w:rsidRPr="00687B4B" w:rsidRDefault="00687B4B" w:rsidP="00DA39B7">
      <w:pPr>
        <w:jc w:val="both"/>
        <w:rPr>
          <w:rFonts w:ascii="Calibri" w:hAnsi="Calibri"/>
          <w:b/>
          <w:sz w:val="22"/>
          <w:szCs w:val="22"/>
        </w:rPr>
      </w:pPr>
      <w:r w:rsidRPr="00687B4B">
        <w:rPr>
          <w:rFonts w:ascii="Calibri" w:hAnsi="Calibri"/>
          <w:sz w:val="22"/>
          <w:szCs w:val="22"/>
        </w:rPr>
        <w:t>Althou</w:t>
      </w:r>
      <w:r w:rsidR="00D51EAB">
        <w:rPr>
          <w:rFonts w:ascii="Calibri" w:hAnsi="Calibri"/>
          <w:sz w:val="22"/>
          <w:szCs w:val="22"/>
        </w:rPr>
        <w:t xml:space="preserve">gh the </w:t>
      </w:r>
      <w:proofErr w:type="gramStart"/>
      <w:r w:rsidR="00D51EAB">
        <w:rPr>
          <w:rFonts w:ascii="Calibri" w:hAnsi="Calibri"/>
          <w:sz w:val="22"/>
          <w:szCs w:val="22"/>
        </w:rPr>
        <w:t>post</w:t>
      </w:r>
      <w:proofErr w:type="gramEnd"/>
      <w:r w:rsidR="00D51EAB">
        <w:rPr>
          <w:rFonts w:ascii="Calibri" w:hAnsi="Calibri"/>
          <w:sz w:val="22"/>
          <w:szCs w:val="22"/>
        </w:rPr>
        <w:t xml:space="preserve"> is</w:t>
      </w:r>
      <w:r w:rsidRPr="00687B4B">
        <w:rPr>
          <w:rFonts w:ascii="Calibri" w:hAnsi="Calibri"/>
          <w:sz w:val="22"/>
          <w:szCs w:val="22"/>
        </w:rPr>
        <w:t xml:space="preserve"> </w:t>
      </w:r>
      <w:r w:rsidR="00A17B61" w:rsidRPr="00687B4B">
        <w:rPr>
          <w:rFonts w:ascii="Calibri" w:hAnsi="Calibri"/>
          <w:sz w:val="22"/>
          <w:szCs w:val="22"/>
        </w:rPr>
        <w:t>based</w:t>
      </w:r>
      <w:r w:rsidR="00A17B61">
        <w:rPr>
          <w:rFonts w:ascii="Calibri" w:hAnsi="Calibri"/>
          <w:sz w:val="22"/>
          <w:szCs w:val="22"/>
        </w:rPr>
        <w:t xml:space="preserve"> at the </w:t>
      </w:r>
      <w:r w:rsidR="00ED4C52">
        <w:rPr>
          <w:rFonts w:ascii="Calibri" w:hAnsi="Calibri"/>
          <w:sz w:val="22"/>
          <w:szCs w:val="22"/>
        </w:rPr>
        <w:t>local academy</w:t>
      </w:r>
      <w:r w:rsidRPr="00687B4B">
        <w:rPr>
          <w:rFonts w:ascii="Calibri" w:hAnsi="Calibri"/>
          <w:sz w:val="22"/>
          <w:szCs w:val="22"/>
        </w:rPr>
        <w:t>, there may be occasions when you are asked to attend events at other locations throughout the Dioce</w:t>
      </w:r>
      <w:r w:rsidR="00DA39B7">
        <w:rPr>
          <w:rFonts w:ascii="Calibri" w:hAnsi="Calibri"/>
          <w:sz w:val="22"/>
          <w:szCs w:val="22"/>
        </w:rPr>
        <w:t xml:space="preserve">se of Exeter, or in one of our </w:t>
      </w:r>
      <w:r w:rsidRPr="00687B4B">
        <w:rPr>
          <w:rFonts w:ascii="Calibri" w:hAnsi="Calibri"/>
          <w:sz w:val="22"/>
          <w:szCs w:val="22"/>
        </w:rPr>
        <w:t>academies, subject to notification and acceptance by the post holder. Travel is paid if this is required</w:t>
      </w:r>
      <w:r w:rsidR="00ED4C52">
        <w:rPr>
          <w:noProof/>
          <w:sz w:val="22"/>
          <w:szCs w:val="22"/>
          <w:lang w:val="en-GB" w:eastAsia="en-GB"/>
        </w:rPr>
        <w:t>.</w:t>
      </w:r>
    </w:p>
    <w:p w14:paraId="59F65E4E" w14:textId="77777777" w:rsidR="00687B4B" w:rsidRDefault="00687B4B" w:rsidP="00DA39B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5B8CC96D" w14:textId="77777777" w:rsidR="00EF359C" w:rsidRDefault="00EF359C" w:rsidP="00EF359C">
      <w:pPr>
        <w:pStyle w:val="NoSpacing"/>
        <w:rPr>
          <w:rFonts w:ascii="Calibri" w:hAnsi="Calibri"/>
          <w:b/>
        </w:rPr>
      </w:pPr>
    </w:p>
    <w:p w14:paraId="43183470" w14:textId="77777777" w:rsidR="00EF359C" w:rsidRDefault="00EF359C" w:rsidP="00EF359C">
      <w:pPr>
        <w:pStyle w:val="NoSpacing"/>
        <w:rPr>
          <w:rFonts w:ascii="Calibri" w:hAnsi="Calibri"/>
          <w:b/>
        </w:rPr>
      </w:pPr>
      <w:r w:rsidRPr="00A914F2">
        <w:rPr>
          <w:rFonts w:ascii="Calibri" w:hAnsi="Calibri"/>
          <w:b/>
        </w:rPr>
        <w:t>Acceptance of this Job Description</w:t>
      </w:r>
    </w:p>
    <w:p w14:paraId="12A07E5D" w14:textId="77777777" w:rsidR="00877E33" w:rsidRDefault="00877E33" w:rsidP="00EF359C">
      <w:pPr>
        <w:pStyle w:val="NoSpacing"/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77E33" w14:paraId="5566C0B1" w14:textId="77777777" w:rsidTr="00877E33">
        <w:tc>
          <w:tcPr>
            <w:tcW w:w="5228" w:type="dxa"/>
          </w:tcPr>
          <w:p w14:paraId="321C68D0" w14:textId="77777777" w:rsidR="00877E33" w:rsidRDefault="00877E33" w:rsidP="00EF359C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On behalf of St Christopher’s C of E (Primary) Trust:</w:t>
            </w:r>
          </w:p>
          <w:p w14:paraId="06EDC1CB" w14:textId="77777777" w:rsidR="00877E33" w:rsidRDefault="00877E33" w:rsidP="00EF359C">
            <w:pPr>
              <w:pStyle w:val="NoSpacing"/>
              <w:rPr>
                <w:rFonts w:ascii="Calibri" w:hAnsi="Calibri"/>
                <w:b/>
              </w:rPr>
            </w:pPr>
          </w:p>
        </w:tc>
        <w:tc>
          <w:tcPr>
            <w:tcW w:w="5228" w:type="dxa"/>
          </w:tcPr>
          <w:p w14:paraId="6A302E22" w14:textId="77777777" w:rsidR="00877E33" w:rsidRDefault="00877E33" w:rsidP="00EF359C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On behalf of the Employee:</w:t>
            </w:r>
          </w:p>
        </w:tc>
      </w:tr>
      <w:tr w:rsidR="00877E33" w14:paraId="54E26F70" w14:textId="77777777" w:rsidTr="00877E33">
        <w:tc>
          <w:tcPr>
            <w:tcW w:w="5228" w:type="dxa"/>
          </w:tcPr>
          <w:p w14:paraId="61FB272E" w14:textId="77777777" w:rsidR="00877E33" w:rsidRDefault="00877E33" w:rsidP="00877E33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Signed:</w:t>
            </w:r>
          </w:p>
          <w:p w14:paraId="7B1B0A97" w14:textId="77777777" w:rsidR="00877E33" w:rsidRDefault="00877E33" w:rsidP="00877E33">
            <w:pPr>
              <w:pStyle w:val="NoSpacing"/>
              <w:rPr>
                <w:rFonts w:ascii="Calibri" w:hAnsi="Calibri"/>
                <w:b/>
              </w:rPr>
            </w:pPr>
          </w:p>
        </w:tc>
        <w:tc>
          <w:tcPr>
            <w:tcW w:w="5228" w:type="dxa"/>
          </w:tcPr>
          <w:p w14:paraId="57723EDC" w14:textId="77777777" w:rsidR="00877E33" w:rsidRDefault="00877E33" w:rsidP="00877E33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Signed:</w:t>
            </w:r>
          </w:p>
        </w:tc>
      </w:tr>
      <w:tr w:rsidR="00877E33" w14:paraId="4ED74280" w14:textId="77777777" w:rsidTr="00877E33">
        <w:tc>
          <w:tcPr>
            <w:tcW w:w="5228" w:type="dxa"/>
          </w:tcPr>
          <w:p w14:paraId="0DD9FCA6" w14:textId="77777777" w:rsidR="00877E33" w:rsidRDefault="00877E33" w:rsidP="00877E33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Printed Name:</w:t>
            </w:r>
          </w:p>
          <w:p w14:paraId="7EBE216D" w14:textId="77777777" w:rsidR="00877E33" w:rsidRDefault="00877E33" w:rsidP="00877E33">
            <w:pPr>
              <w:pStyle w:val="NoSpacing"/>
              <w:rPr>
                <w:rFonts w:ascii="Calibri" w:hAnsi="Calibri"/>
                <w:b/>
              </w:rPr>
            </w:pPr>
          </w:p>
        </w:tc>
        <w:tc>
          <w:tcPr>
            <w:tcW w:w="5228" w:type="dxa"/>
          </w:tcPr>
          <w:p w14:paraId="5F154A7B" w14:textId="77777777" w:rsidR="00877E33" w:rsidRDefault="00877E33" w:rsidP="00877E33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Printed Name:</w:t>
            </w:r>
          </w:p>
        </w:tc>
      </w:tr>
      <w:tr w:rsidR="00877E33" w14:paraId="7CE7262C" w14:textId="77777777" w:rsidTr="00877E33">
        <w:tc>
          <w:tcPr>
            <w:tcW w:w="5228" w:type="dxa"/>
          </w:tcPr>
          <w:p w14:paraId="331EFEF8" w14:textId="77777777" w:rsidR="00877E33" w:rsidRDefault="00877E33" w:rsidP="00877E33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Position:</w:t>
            </w:r>
          </w:p>
          <w:p w14:paraId="47283B19" w14:textId="77777777" w:rsidR="00877E33" w:rsidRDefault="00877E33" w:rsidP="00877E33">
            <w:pPr>
              <w:pStyle w:val="NoSpacing"/>
              <w:rPr>
                <w:rFonts w:ascii="Calibri" w:hAnsi="Calibri"/>
                <w:b/>
              </w:rPr>
            </w:pPr>
          </w:p>
        </w:tc>
        <w:tc>
          <w:tcPr>
            <w:tcW w:w="5228" w:type="dxa"/>
          </w:tcPr>
          <w:p w14:paraId="6D70011A" w14:textId="77777777" w:rsidR="00877E33" w:rsidRDefault="00877E33" w:rsidP="00877E33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Position:</w:t>
            </w:r>
          </w:p>
        </w:tc>
      </w:tr>
      <w:tr w:rsidR="00877E33" w14:paraId="77858C3E" w14:textId="77777777" w:rsidTr="00877E33">
        <w:tc>
          <w:tcPr>
            <w:tcW w:w="5228" w:type="dxa"/>
          </w:tcPr>
          <w:p w14:paraId="4AB05D32" w14:textId="77777777" w:rsidR="00877E33" w:rsidRDefault="00877E33" w:rsidP="00877E33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Date:</w:t>
            </w:r>
          </w:p>
          <w:p w14:paraId="6AF420B3" w14:textId="77777777" w:rsidR="00877E33" w:rsidRDefault="00877E33" w:rsidP="00877E33">
            <w:pPr>
              <w:pStyle w:val="NoSpacing"/>
              <w:rPr>
                <w:rFonts w:ascii="Calibri" w:hAnsi="Calibri"/>
                <w:b/>
              </w:rPr>
            </w:pPr>
          </w:p>
        </w:tc>
        <w:tc>
          <w:tcPr>
            <w:tcW w:w="5228" w:type="dxa"/>
          </w:tcPr>
          <w:p w14:paraId="3297758E" w14:textId="77777777" w:rsidR="00877E33" w:rsidRDefault="00877E33" w:rsidP="00877E33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Date:</w:t>
            </w:r>
          </w:p>
        </w:tc>
      </w:tr>
    </w:tbl>
    <w:p w14:paraId="5962278C" w14:textId="77777777" w:rsidR="000E7C83" w:rsidRPr="00D36684" w:rsidRDefault="000E7C83">
      <w:pPr>
        <w:rPr>
          <w:rFonts w:ascii="Calibri" w:hAnsi="Calibri" w:cs="Arial"/>
          <w:sz w:val="22"/>
          <w:szCs w:val="22"/>
        </w:rPr>
      </w:pPr>
    </w:p>
    <w:sectPr w:rsidR="000E7C83" w:rsidRPr="00D36684" w:rsidSect="00C12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0563"/>
    <w:multiLevelType w:val="hybridMultilevel"/>
    <w:tmpl w:val="D3445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72BB"/>
    <w:multiLevelType w:val="hybridMultilevel"/>
    <w:tmpl w:val="9000C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6F0B"/>
    <w:multiLevelType w:val="hybridMultilevel"/>
    <w:tmpl w:val="B2E6A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2673C"/>
    <w:multiLevelType w:val="hybridMultilevel"/>
    <w:tmpl w:val="4B128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F6092"/>
    <w:multiLevelType w:val="hybridMultilevel"/>
    <w:tmpl w:val="191EE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7731"/>
    <w:multiLevelType w:val="hybridMultilevel"/>
    <w:tmpl w:val="EC1801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602A8"/>
    <w:multiLevelType w:val="hybridMultilevel"/>
    <w:tmpl w:val="31747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25716"/>
    <w:multiLevelType w:val="hybridMultilevel"/>
    <w:tmpl w:val="5ABEA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B79E9"/>
    <w:multiLevelType w:val="hybridMultilevel"/>
    <w:tmpl w:val="43A4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E2303"/>
    <w:multiLevelType w:val="hybridMultilevel"/>
    <w:tmpl w:val="C7BE4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A7AE7"/>
    <w:multiLevelType w:val="hybridMultilevel"/>
    <w:tmpl w:val="77604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B4B26"/>
    <w:multiLevelType w:val="hybridMultilevel"/>
    <w:tmpl w:val="4BF6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A6962"/>
    <w:multiLevelType w:val="hybridMultilevel"/>
    <w:tmpl w:val="488A6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3619B"/>
    <w:multiLevelType w:val="hybridMultilevel"/>
    <w:tmpl w:val="B0541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51B91"/>
    <w:multiLevelType w:val="hybridMultilevel"/>
    <w:tmpl w:val="6FE89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423E0"/>
    <w:multiLevelType w:val="hybridMultilevel"/>
    <w:tmpl w:val="F6D6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61B23"/>
    <w:multiLevelType w:val="hybridMultilevel"/>
    <w:tmpl w:val="8E62C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F1A7F"/>
    <w:multiLevelType w:val="hybridMultilevel"/>
    <w:tmpl w:val="7A00E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D27D7"/>
    <w:multiLevelType w:val="hybridMultilevel"/>
    <w:tmpl w:val="27CC0630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 w15:restartNumberingAfterBreak="0">
    <w:nsid w:val="74F82A45"/>
    <w:multiLevelType w:val="hybridMultilevel"/>
    <w:tmpl w:val="CA7EB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35A59"/>
    <w:multiLevelType w:val="hybridMultilevel"/>
    <w:tmpl w:val="97701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D632C"/>
    <w:multiLevelType w:val="hybridMultilevel"/>
    <w:tmpl w:val="97646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53863">
    <w:abstractNumId w:val="1"/>
  </w:num>
  <w:num w:numId="2" w16cid:durableId="991257419">
    <w:abstractNumId w:val="17"/>
  </w:num>
  <w:num w:numId="3" w16cid:durableId="582377899">
    <w:abstractNumId w:val="7"/>
  </w:num>
  <w:num w:numId="4" w16cid:durableId="1432823155">
    <w:abstractNumId w:val="8"/>
  </w:num>
  <w:num w:numId="5" w16cid:durableId="789477628">
    <w:abstractNumId w:val="16"/>
  </w:num>
  <w:num w:numId="6" w16cid:durableId="2132431674">
    <w:abstractNumId w:val="19"/>
  </w:num>
  <w:num w:numId="7" w16cid:durableId="1529416489">
    <w:abstractNumId w:val="5"/>
  </w:num>
  <w:num w:numId="8" w16cid:durableId="1207763801">
    <w:abstractNumId w:val="11"/>
  </w:num>
  <w:num w:numId="9" w16cid:durableId="683289251">
    <w:abstractNumId w:val="13"/>
  </w:num>
  <w:num w:numId="10" w16cid:durableId="1866139643">
    <w:abstractNumId w:val="14"/>
  </w:num>
  <w:num w:numId="11" w16cid:durableId="1052316016">
    <w:abstractNumId w:val="21"/>
  </w:num>
  <w:num w:numId="12" w16cid:durableId="1438450901">
    <w:abstractNumId w:val="10"/>
  </w:num>
  <w:num w:numId="13" w16cid:durableId="1818571365">
    <w:abstractNumId w:val="18"/>
  </w:num>
  <w:num w:numId="14" w16cid:durableId="871645876">
    <w:abstractNumId w:val="12"/>
  </w:num>
  <w:num w:numId="15" w16cid:durableId="1144740191">
    <w:abstractNumId w:val="2"/>
  </w:num>
  <w:num w:numId="16" w16cid:durableId="682123117">
    <w:abstractNumId w:val="9"/>
  </w:num>
  <w:num w:numId="17" w16cid:durableId="1096827006">
    <w:abstractNumId w:val="6"/>
  </w:num>
  <w:num w:numId="18" w16cid:durableId="1387879229">
    <w:abstractNumId w:val="4"/>
  </w:num>
  <w:num w:numId="19" w16cid:durableId="605119901">
    <w:abstractNumId w:val="15"/>
  </w:num>
  <w:num w:numId="20" w16cid:durableId="330451511">
    <w:abstractNumId w:val="20"/>
  </w:num>
  <w:num w:numId="21" w16cid:durableId="1261253800">
    <w:abstractNumId w:val="3"/>
  </w:num>
  <w:num w:numId="22" w16cid:durableId="37200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01"/>
    <w:rsid w:val="0000406C"/>
    <w:rsid w:val="000568DF"/>
    <w:rsid w:val="000C23BE"/>
    <w:rsid w:val="000C2C81"/>
    <w:rsid w:val="000E7C83"/>
    <w:rsid w:val="0010576B"/>
    <w:rsid w:val="001138E5"/>
    <w:rsid w:val="00167226"/>
    <w:rsid w:val="001C1A86"/>
    <w:rsid w:val="001C3106"/>
    <w:rsid w:val="001C7DDB"/>
    <w:rsid w:val="00210232"/>
    <w:rsid w:val="00252074"/>
    <w:rsid w:val="00264D2D"/>
    <w:rsid w:val="00283263"/>
    <w:rsid w:val="002A6BEC"/>
    <w:rsid w:val="002C16EA"/>
    <w:rsid w:val="002C7EC7"/>
    <w:rsid w:val="002E4F32"/>
    <w:rsid w:val="002F7FA2"/>
    <w:rsid w:val="00323625"/>
    <w:rsid w:val="003420D0"/>
    <w:rsid w:val="00343101"/>
    <w:rsid w:val="00382C6D"/>
    <w:rsid w:val="003B34AD"/>
    <w:rsid w:val="003C5594"/>
    <w:rsid w:val="0042304A"/>
    <w:rsid w:val="00452339"/>
    <w:rsid w:val="00453859"/>
    <w:rsid w:val="004E3DBB"/>
    <w:rsid w:val="00510760"/>
    <w:rsid w:val="00524346"/>
    <w:rsid w:val="00544CAE"/>
    <w:rsid w:val="005727C8"/>
    <w:rsid w:val="005742DD"/>
    <w:rsid w:val="00583F2F"/>
    <w:rsid w:val="00687B4B"/>
    <w:rsid w:val="006F26A5"/>
    <w:rsid w:val="006F7F3D"/>
    <w:rsid w:val="007806A0"/>
    <w:rsid w:val="0078741D"/>
    <w:rsid w:val="007A36EC"/>
    <w:rsid w:val="007A5203"/>
    <w:rsid w:val="007C4E14"/>
    <w:rsid w:val="008075C2"/>
    <w:rsid w:val="00852DBD"/>
    <w:rsid w:val="0086736A"/>
    <w:rsid w:val="00877E33"/>
    <w:rsid w:val="008C6A69"/>
    <w:rsid w:val="008F0215"/>
    <w:rsid w:val="008F7787"/>
    <w:rsid w:val="00900B54"/>
    <w:rsid w:val="009205FD"/>
    <w:rsid w:val="00933E4E"/>
    <w:rsid w:val="00934E19"/>
    <w:rsid w:val="00962746"/>
    <w:rsid w:val="00963558"/>
    <w:rsid w:val="00997FE3"/>
    <w:rsid w:val="009D0613"/>
    <w:rsid w:val="009D7761"/>
    <w:rsid w:val="009F14CE"/>
    <w:rsid w:val="00A10E78"/>
    <w:rsid w:val="00A17B61"/>
    <w:rsid w:val="00A214B9"/>
    <w:rsid w:val="00A50EA2"/>
    <w:rsid w:val="00A6617D"/>
    <w:rsid w:val="00AF69F0"/>
    <w:rsid w:val="00B0064A"/>
    <w:rsid w:val="00B16E5A"/>
    <w:rsid w:val="00B52CFE"/>
    <w:rsid w:val="00B84F83"/>
    <w:rsid w:val="00BA4899"/>
    <w:rsid w:val="00BC51A7"/>
    <w:rsid w:val="00BE307C"/>
    <w:rsid w:val="00C12B01"/>
    <w:rsid w:val="00C20E65"/>
    <w:rsid w:val="00C229E1"/>
    <w:rsid w:val="00C2522C"/>
    <w:rsid w:val="00C42103"/>
    <w:rsid w:val="00CA110D"/>
    <w:rsid w:val="00CD5D74"/>
    <w:rsid w:val="00D33C6B"/>
    <w:rsid w:val="00D36684"/>
    <w:rsid w:val="00D51EAB"/>
    <w:rsid w:val="00D6386C"/>
    <w:rsid w:val="00D72E0D"/>
    <w:rsid w:val="00D851BD"/>
    <w:rsid w:val="00DA39B7"/>
    <w:rsid w:val="00DC6CF7"/>
    <w:rsid w:val="00DE2D51"/>
    <w:rsid w:val="00DF1E95"/>
    <w:rsid w:val="00E05156"/>
    <w:rsid w:val="00E24FCC"/>
    <w:rsid w:val="00E50679"/>
    <w:rsid w:val="00E51233"/>
    <w:rsid w:val="00E824FE"/>
    <w:rsid w:val="00E83E46"/>
    <w:rsid w:val="00E91DFD"/>
    <w:rsid w:val="00ED4C52"/>
    <w:rsid w:val="00EF359C"/>
    <w:rsid w:val="00F05DA7"/>
    <w:rsid w:val="00F141A5"/>
    <w:rsid w:val="00F22216"/>
    <w:rsid w:val="00F467B4"/>
    <w:rsid w:val="00FA5872"/>
    <w:rsid w:val="00FB45DF"/>
    <w:rsid w:val="00FC1367"/>
    <w:rsid w:val="057852B9"/>
    <w:rsid w:val="0CC33D47"/>
    <w:rsid w:val="0D1FA0EE"/>
    <w:rsid w:val="1D29603D"/>
    <w:rsid w:val="2002B239"/>
    <w:rsid w:val="3E267423"/>
    <w:rsid w:val="4507C6B3"/>
    <w:rsid w:val="454B51F1"/>
    <w:rsid w:val="45CC22A9"/>
    <w:rsid w:val="4755B3A7"/>
    <w:rsid w:val="4DDD901F"/>
    <w:rsid w:val="51ABCBAD"/>
    <w:rsid w:val="599461C0"/>
    <w:rsid w:val="59EA5729"/>
    <w:rsid w:val="69B66E91"/>
    <w:rsid w:val="7078335A"/>
    <w:rsid w:val="7C35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D544"/>
  <w15:docId w15:val="{15039863-7135-4027-9AE8-198DEB52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12B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B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B01"/>
    <w:rPr>
      <w:rFonts w:ascii="Tahoma" w:eastAsia="Arial Unicode MS" w:hAnsi="Tahoma" w:cs="Tahoma"/>
      <w:sz w:val="16"/>
      <w:szCs w:val="16"/>
      <w:bdr w:val="nil"/>
      <w:lang w:val="en-US"/>
    </w:rPr>
  </w:style>
  <w:style w:type="table" w:styleId="TableGrid">
    <w:name w:val="Table Grid"/>
    <w:basedOn w:val="TableNormal"/>
    <w:uiPriority w:val="59"/>
    <w:rsid w:val="0087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5233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a1df81-273b-4feb-bbb5-1edbb0964bfd" xsi:nil="true"/>
    <lcf76f155ced4ddcb4097134ff3c332f xmlns="907602a2-eef4-4e24-b83a-0224633ff9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A8AE49B0174AAD355A450D2819A0" ma:contentTypeVersion="18" ma:contentTypeDescription="Create a new document." ma:contentTypeScope="" ma:versionID="5e7f53fcec32241cf11ba11e098695f7">
  <xsd:schema xmlns:xsd="http://www.w3.org/2001/XMLSchema" xmlns:xs="http://www.w3.org/2001/XMLSchema" xmlns:p="http://schemas.microsoft.com/office/2006/metadata/properties" xmlns:ns2="907602a2-eef4-4e24-b83a-0224633ff94d" xmlns:ns3="bba1df81-273b-4feb-bbb5-1edbb0964bfd" targetNamespace="http://schemas.microsoft.com/office/2006/metadata/properties" ma:root="true" ma:fieldsID="830c8e150f2330e526fdeb058f397a75" ns2:_="" ns3:_="">
    <xsd:import namespace="907602a2-eef4-4e24-b83a-0224633ff94d"/>
    <xsd:import namespace="bba1df81-273b-4feb-bbb5-1edbb0964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602a2-eef4-4e24-b83a-0224633ff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d14c39-a947-4e8b-9295-0432b559d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1df81-273b-4feb-bbb5-1edbb0964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1cd765-af62-49f4-8e90-6b89b1248125}" ma:internalName="TaxCatchAll" ma:showField="CatchAllData" ma:web="bba1df81-273b-4feb-bbb5-1edbb0964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84B65-763E-4BAD-B1E3-15C2FC697006}">
  <ds:schemaRefs>
    <ds:schemaRef ds:uri="http://schemas.microsoft.com/office/2006/metadata/properties"/>
    <ds:schemaRef ds:uri="http://schemas.microsoft.com/office/infopath/2007/PartnerControls"/>
    <ds:schemaRef ds:uri="bba1df81-273b-4feb-bbb5-1edbb0964bfd"/>
    <ds:schemaRef ds:uri="907602a2-eef4-4e24-b83a-0224633ff94d"/>
  </ds:schemaRefs>
</ds:datastoreItem>
</file>

<file path=customXml/itemProps2.xml><?xml version="1.0" encoding="utf-8"?>
<ds:datastoreItem xmlns:ds="http://schemas.openxmlformats.org/officeDocument/2006/customXml" ds:itemID="{388F6382-61EA-42C8-A082-16F530145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70564-9D27-42EB-BC5D-7C65FBB31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602a2-eef4-4e24-b83a-0224633ff94d"/>
    <ds:schemaRef ds:uri="bba1df81-273b-4feb-bbb5-1edbb0964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rmartin</dc:creator>
  <cp:lastModifiedBy>Emma Harris - Ladysmith Infant</cp:lastModifiedBy>
  <cp:revision>5</cp:revision>
  <cp:lastPrinted>2020-01-09T11:11:00Z</cp:lastPrinted>
  <dcterms:created xsi:type="dcterms:W3CDTF">2024-12-16T13:29:00Z</dcterms:created>
  <dcterms:modified xsi:type="dcterms:W3CDTF">2025-01-24T13:56:00Z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0x0101002130A8AE49B0174AAD355A450D2819A0</vt:lpwstr>
  </property>
  <property fmtid="{D5CDD505-2E9C-101B-9397-08002B2CF9AE}" pid="3" name="MediaServiceImageTags">
    <vt:lpwstr/>
  </property>
</Properties>
</file>